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5A40D8B1" w:rsidR="0039160F" w:rsidRDefault="002B5DE8">
      <w:pPr>
        <w:pStyle w:val="BodyA"/>
        <w:rPr>
          <w:b/>
          <w:bCs/>
        </w:rPr>
      </w:pPr>
      <w:r>
        <w:rPr>
          <w:b/>
          <w:bCs/>
        </w:rPr>
        <w:t>David Donath</w:t>
      </w:r>
    </w:p>
    <w:p w14:paraId="4F31C45F" w14:textId="384EC8BB" w:rsidR="0039160F" w:rsidRDefault="002B5DE8">
      <w:pPr>
        <w:pStyle w:val="BodyA"/>
      </w:pPr>
      <w:r>
        <w:t>The Hanging Butler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1E36AFEB" w:rsidR="0039160F" w:rsidRDefault="002B5DE8">
      <w:pPr>
        <w:pStyle w:val="Default"/>
        <w:spacing w:line="288" w:lineRule="auto"/>
      </w:pPr>
      <w:r>
        <w:t>Over the Door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344B5569" w14:textId="60E83484" w:rsidR="002B5DE8" w:rsidRPr="002B5DE8" w:rsidRDefault="002B5DE8" w:rsidP="002B5DE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2B5DE8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Hanging Butler system holds all the things you don’t want to forget when leaving your apartment </w:t>
      </w:r>
    </w:p>
    <w:p w14:paraId="252C21EC" w14:textId="47339FDE" w:rsidR="0039160F" w:rsidRPr="002B5DE8" w:rsidRDefault="002B5DE8" w:rsidP="002B5DE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2B5DE8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(wallet, keys, sunglasses, </w:t>
      </w:r>
      <w:proofErr w:type="spellStart"/>
      <w:r w:rsidRPr="002B5DE8">
        <w:rPr>
          <w:rFonts w:ascii="Helvetica-Light" w:hAnsi="Helvetica-Light" w:cs="Helvetica-Light"/>
          <w:color w:val="000000"/>
          <w:spacing w:val="-2"/>
          <w:sz w:val="21"/>
          <w:szCs w:val="18"/>
        </w:rPr>
        <w:t>etc</w:t>
      </w:r>
      <w:proofErr w:type="spellEnd"/>
      <w:r w:rsidRPr="002B5DE8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). </w:t>
      </w:r>
      <w:bookmarkStart w:id="0" w:name="_GoBack"/>
      <w:bookmarkEnd w:id="0"/>
      <w:r w:rsidRPr="002B5DE8">
        <w:rPr>
          <w:rFonts w:ascii="Helvetica-Light" w:hAnsi="Helvetica-Light" w:cs="Helvetica-Light"/>
          <w:color w:val="000000"/>
          <w:spacing w:val="-2"/>
          <w:sz w:val="21"/>
          <w:szCs w:val="18"/>
        </w:rPr>
        <w:t>This can be hung anywhere enabling you to place it somewhere convenient, like next to the door.</w:t>
      </w:r>
    </w:p>
    <w:sectPr w:rsidR="0039160F" w:rsidRPr="002B5DE8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6151A" w14:textId="77777777" w:rsidR="004C133C" w:rsidRDefault="004C133C">
      <w:r>
        <w:separator/>
      </w:r>
    </w:p>
  </w:endnote>
  <w:endnote w:type="continuationSeparator" w:id="0">
    <w:p w14:paraId="24B1BE21" w14:textId="77777777" w:rsidR="004C133C" w:rsidRDefault="004C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2DD4D" w14:textId="77777777" w:rsidR="004C133C" w:rsidRDefault="004C133C">
      <w:r>
        <w:separator/>
      </w:r>
    </w:p>
  </w:footnote>
  <w:footnote w:type="continuationSeparator" w:id="0">
    <w:p w14:paraId="137A263E" w14:textId="77777777" w:rsidR="004C133C" w:rsidRDefault="004C13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55A2A"/>
    <w:rsid w:val="001823A4"/>
    <w:rsid w:val="001B2F19"/>
    <w:rsid w:val="001F3158"/>
    <w:rsid w:val="002B5DE8"/>
    <w:rsid w:val="00300EAE"/>
    <w:rsid w:val="0039160F"/>
    <w:rsid w:val="003D3325"/>
    <w:rsid w:val="003D65C3"/>
    <w:rsid w:val="003F6804"/>
    <w:rsid w:val="0047682B"/>
    <w:rsid w:val="004C133C"/>
    <w:rsid w:val="00544028"/>
    <w:rsid w:val="00550F2E"/>
    <w:rsid w:val="007C6EAC"/>
    <w:rsid w:val="007F529B"/>
    <w:rsid w:val="0083314B"/>
    <w:rsid w:val="00906472"/>
    <w:rsid w:val="00A331CF"/>
    <w:rsid w:val="00A822B6"/>
    <w:rsid w:val="00AD58F3"/>
    <w:rsid w:val="00C95BE4"/>
    <w:rsid w:val="00CA15CD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2016-04-30T22:47:00Z</dcterms:created>
  <dcterms:modified xsi:type="dcterms:W3CDTF">2016-04-30T22:47:00Z</dcterms:modified>
</cp:coreProperties>
</file>